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6" w:rsidRDefault="00B6262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B6262E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B6262E" w:rsidRDefault="00B6262E" w:rsidP="00B6262E">
      <w:pPr>
        <w:pStyle w:val="a3"/>
      </w:pPr>
    </w:p>
    <w:p w:rsidR="00B6262E" w:rsidRP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>Приказом директора ГОКУ</w:t>
      </w:r>
    </w:p>
    <w:p w:rsidR="00B6262E" w:rsidRP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2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«Региональный центр</w:t>
      </w:r>
    </w:p>
    <w:p w:rsidR="00B6262E" w:rsidRP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26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природных ресурсов и экологии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</w:r>
      <w:r w:rsidRPr="00B6262E">
        <w:rPr>
          <w:rFonts w:ascii="Times New Roman" w:hAnsi="Times New Roman" w:cs="Times New Roman"/>
          <w:b/>
          <w:sz w:val="28"/>
          <w:szCs w:val="28"/>
        </w:rPr>
        <w:tab/>
        <w:t>Новгородской области»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20 от 14.12.2023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ИЗМЕНЕНИЯ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 Кодекс Этики и служебного поведения работников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ГОКУ «Региональный центр природных ресурсов и экологии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Новгородской области»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Великий Новгород</w:t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262E" w:rsidRDefault="00B6262E" w:rsidP="00B62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2023</w:t>
      </w:r>
    </w:p>
    <w:p w:rsidR="00536A0E" w:rsidRDefault="00B6262E" w:rsidP="00536A0E">
      <w:pPr>
        <w:suppressLineNumbers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36A0E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:rsidR="00536A0E" w:rsidRPr="00536A0E" w:rsidRDefault="00536A0E" w:rsidP="00536A0E">
      <w:pPr>
        <w:suppressLineNumber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0E">
        <w:rPr>
          <w:rFonts w:ascii="Times New Roman" w:hAnsi="Times New Roman" w:cs="Times New Roman"/>
          <w:sz w:val="28"/>
          <w:szCs w:val="28"/>
        </w:rPr>
        <w:t xml:space="preserve"> 1. подпункт 2.2 пункта 2 «Основные принципы и правила служебного поведения работников Учреждения» абзацем следующего содержания:</w:t>
      </w:r>
    </w:p>
    <w:p w:rsidR="00536A0E" w:rsidRPr="00536A0E" w:rsidRDefault="00536A0E" w:rsidP="00536A0E">
      <w:pPr>
        <w:suppressLineNumber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0E">
        <w:rPr>
          <w:rFonts w:ascii="Times New Roman" w:hAnsi="Times New Roman" w:cs="Times New Roman"/>
          <w:sz w:val="28"/>
          <w:szCs w:val="28"/>
        </w:rPr>
        <w:t xml:space="preserve">- у) противодействовать проведению агитации, направленной против Российской Федерации и распространению, как в процессе трудовой деятельности, так и в публичном пространстве (социальные сети, мессенджеры, сетевые издания и иное) дискредитирующих и </w:t>
      </w:r>
      <w:proofErr w:type="gramStart"/>
      <w:r w:rsidRPr="00536A0E">
        <w:rPr>
          <w:rFonts w:ascii="Times New Roman" w:hAnsi="Times New Roman" w:cs="Times New Roman"/>
          <w:sz w:val="28"/>
          <w:szCs w:val="28"/>
        </w:rPr>
        <w:t>ложных  материалов</w:t>
      </w:r>
      <w:proofErr w:type="gramEnd"/>
      <w:r w:rsidRPr="00536A0E">
        <w:rPr>
          <w:rFonts w:ascii="Times New Roman" w:hAnsi="Times New Roman" w:cs="Times New Roman"/>
          <w:sz w:val="28"/>
          <w:szCs w:val="28"/>
        </w:rPr>
        <w:t xml:space="preserve"> в отношении решений, принимаемых органами государственной власти Российской Федерации.</w:t>
      </w:r>
    </w:p>
    <w:p w:rsidR="00536A0E" w:rsidRPr="00536A0E" w:rsidRDefault="00536A0E" w:rsidP="00536A0E">
      <w:pPr>
        <w:suppressLineNumber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0E">
        <w:rPr>
          <w:rFonts w:ascii="Times New Roman" w:hAnsi="Times New Roman" w:cs="Times New Roman"/>
          <w:sz w:val="28"/>
          <w:szCs w:val="28"/>
        </w:rPr>
        <w:t>2. пункт 4 «Ответственность за нарушение положений Кодекса подпунктом 4.4 следующего содержания:</w:t>
      </w:r>
    </w:p>
    <w:p w:rsidR="00536A0E" w:rsidRPr="00536A0E" w:rsidRDefault="00536A0E" w:rsidP="00536A0E">
      <w:pPr>
        <w:suppressLineNumber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0E">
        <w:rPr>
          <w:rFonts w:ascii="Times New Roman" w:hAnsi="Times New Roman" w:cs="Times New Roman"/>
          <w:sz w:val="28"/>
          <w:szCs w:val="28"/>
        </w:rPr>
        <w:t>- 4.4. Несоблюдения Кодекса этики работниками влечёт наложение следующих дисциплинарных взысканий:</w:t>
      </w:r>
    </w:p>
    <w:p w:rsidR="00536A0E" w:rsidRPr="00EE229B" w:rsidRDefault="00536A0E" w:rsidP="00EE2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9B">
        <w:rPr>
          <w:rFonts w:ascii="Times New Roman" w:hAnsi="Times New Roman" w:cs="Times New Roman"/>
          <w:sz w:val="28"/>
          <w:szCs w:val="28"/>
        </w:rPr>
        <w:t>-замечание;</w:t>
      </w:r>
    </w:p>
    <w:p w:rsidR="00536A0E" w:rsidRPr="00EE229B" w:rsidRDefault="00536A0E" w:rsidP="00EE2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29B">
        <w:rPr>
          <w:rFonts w:ascii="Times New Roman" w:hAnsi="Times New Roman" w:cs="Times New Roman"/>
          <w:sz w:val="28"/>
          <w:szCs w:val="28"/>
        </w:rPr>
        <w:t>-выговор;</w:t>
      </w:r>
    </w:p>
    <w:p w:rsidR="00B6262E" w:rsidRPr="00EE229B" w:rsidRDefault="00536A0E" w:rsidP="00EE22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229B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sectPr w:rsidR="00B6262E" w:rsidRPr="00EE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A"/>
    <w:rsid w:val="00536A0E"/>
    <w:rsid w:val="006D15F6"/>
    <w:rsid w:val="0089394B"/>
    <w:rsid w:val="00B6262E"/>
    <w:rsid w:val="00EE229B"/>
    <w:rsid w:val="00EF723A"/>
    <w:rsid w:val="00F109EE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5650-2E3F-4C38-A4D0-E219AAA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6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36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2023-12-20T07:10:00Z</cp:lastPrinted>
  <dcterms:created xsi:type="dcterms:W3CDTF">2023-12-20T07:10:00Z</dcterms:created>
  <dcterms:modified xsi:type="dcterms:W3CDTF">2023-12-20T09:30:00Z</dcterms:modified>
</cp:coreProperties>
</file>